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175" w:rsidRDefault="000E34D0" w:rsidP="00CF1AA7">
      <w:pPr>
        <w:contextualSpacing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1" locked="0" layoutInCell="1" hidden="0" allowOverlap="1" wp14:anchorId="218B011B" wp14:editId="6CB629C5">
            <wp:simplePos x="0" y="0"/>
            <wp:positionH relativeFrom="margin">
              <wp:posOffset>-619125</wp:posOffset>
            </wp:positionH>
            <wp:positionV relativeFrom="paragraph">
              <wp:posOffset>0</wp:posOffset>
            </wp:positionV>
            <wp:extent cx="1871345" cy="1941830"/>
            <wp:effectExtent l="0" t="0" r="0" b="1270"/>
            <wp:wrapSquare wrapText="bothSides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1941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96740">
        <w:rPr>
          <w:rFonts w:ascii="Times New Roman" w:eastAsia="Times New Roman" w:hAnsi="Times New Roman" w:cs="Times New Roman"/>
          <w:b/>
          <w:sz w:val="36"/>
          <w:szCs w:val="36"/>
        </w:rPr>
        <w:t>Paid internship opportunity</w:t>
      </w:r>
    </w:p>
    <w:p w:rsidR="00CF1AA7" w:rsidRDefault="0020417C" w:rsidP="0020417C">
      <w:pPr>
        <w:contextualSpacing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Project API-CHAT</w:t>
      </w:r>
    </w:p>
    <w:p w:rsidR="00CF1AA7" w:rsidRDefault="00CF1AA7">
      <w:pPr>
        <w:contextualSpacing w:val="0"/>
        <w:rPr>
          <w:rFonts w:ascii="Times New Roman" w:eastAsia="Times New Roman" w:hAnsi="Times New Roman" w:cs="Times New Roman"/>
        </w:rPr>
      </w:pPr>
    </w:p>
    <w:p w:rsidR="00D90175" w:rsidRDefault="00656378">
      <w:pPr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Targeting racial minorities, children, women, and the LGBTQ population has always been a central pillar of Big Tobacco’s business strategy – and this includes </w:t>
      </w:r>
      <w:r w:rsidR="00CF1AA7">
        <w:rPr>
          <w:rFonts w:ascii="Times New Roman" w:eastAsia="Times New Roman" w:hAnsi="Times New Roman" w:cs="Times New Roman"/>
        </w:rPr>
        <w:t>Asian a</w:t>
      </w:r>
      <w:r>
        <w:rPr>
          <w:rFonts w:ascii="Times New Roman" w:eastAsia="Times New Roman" w:hAnsi="Times New Roman" w:cs="Times New Roman"/>
        </w:rPr>
        <w:t>nd Pacific Islander communities. T</w:t>
      </w:r>
      <w:r w:rsidR="00CF1AA7">
        <w:rPr>
          <w:rFonts w:ascii="Times New Roman" w:eastAsia="Times New Roman" w:hAnsi="Times New Roman" w:cs="Times New Roman"/>
        </w:rPr>
        <w:t>hrough deceptive marketing, higher tobacco retailer density and lower prices in communities of color, and the creation of culturally familiar</w:t>
      </w:r>
      <w:r w:rsidR="0020417C">
        <w:rPr>
          <w:rFonts w:ascii="Times New Roman" w:eastAsia="Times New Roman" w:hAnsi="Times New Roman" w:cs="Times New Roman"/>
        </w:rPr>
        <w:t xml:space="preserve"> vaping</w:t>
      </w:r>
      <w:r w:rsidR="00CF1AA7">
        <w:rPr>
          <w:rFonts w:ascii="Times New Roman" w:eastAsia="Times New Roman" w:hAnsi="Times New Roman" w:cs="Times New Roman"/>
        </w:rPr>
        <w:t xml:space="preserve"> products</w:t>
      </w:r>
      <w:r>
        <w:rPr>
          <w:rFonts w:ascii="Times New Roman" w:eastAsia="Times New Roman" w:hAnsi="Times New Roman" w:cs="Times New Roman"/>
        </w:rPr>
        <w:t>, there has been an explicit effort to hook API communities on nicotine</w:t>
      </w:r>
      <w:r w:rsidR="00CF1AA7">
        <w:rPr>
          <w:rFonts w:ascii="Times New Roman" w:eastAsia="Times New Roman" w:hAnsi="Times New Roman" w:cs="Times New Roman"/>
        </w:rPr>
        <w:t xml:space="preserve">. </w:t>
      </w:r>
      <w:r w:rsidR="008222D8">
        <w:rPr>
          <w:rFonts w:ascii="Times New Roman" w:eastAsia="Times New Roman" w:hAnsi="Times New Roman" w:cs="Times New Roman"/>
        </w:rPr>
        <w:t xml:space="preserve">Clean Air De Anza (CADA) </w:t>
      </w:r>
      <w:r w:rsidR="00396740">
        <w:rPr>
          <w:rFonts w:ascii="Times New Roman" w:eastAsia="Times New Roman" w:hAnsi="Times New Roman" w:cs="Times New Roman"/>
        </w:rPr>
        <w:t xml:space="preserve">is a </w:t>
      </w:r>
      <w:r w:rsidR="00396740" w:rsidRPr="0020417C">
        <w:rPr>
          <w:rFonts w:ascii="Times New Roman" w:eastAsia="Times New Roman" w:hAnsi="Times New Roman" w:cs="Times New Roman"/>
          <w:b/>
        </w:rPr>
        <w:t>paid</w:t>
      </w:r>
      <w:r w:rsidR="00396740">
        <w:rPr>
          <w:rFonts w:ascii="Times New Roman" w:eastAsia="Times New Roman" w:hAnsi="Times New Roman" w:cs="Times New Roman"/>
        </w:rPr>
        <w:t xml:space="preserve"> internship for young community org</w:t>
      </w:r>
      <w:r w:rsidR="00CF1AA7">
        <w:rPr>
          <w:rFonts w:ascii="Times New Roman" w:eastAsia="Times New Roman" w:hAnsi="Times New Roman" w:cs="Times New Roman"/>
        </w:rPr>
        <w:t>anizers and health advocates</w:t>
      </w:r>
      <w:r w:rsidR="0020417C">
        <w:rPr>
          <w:rFonts w:ascii="Times New Roman" w:eastAsia="Times New Roman" w:hAnsi="Times New Roman" w:cs="Times New Roman"/>
        </w:rPr>
        <w:t xml:space="preserve"> who want to do something about it</w:t>
      </w:r>
      <w:r>
        <w:rPr>
          <w:rFonts w:ascii="Times New Roman" w:eastAsia="Times New Roman" w:hAnsi="Times New Roman" w:cs="Times New Roman"/>
        </w:rPr>
        <w:t xml:space="preserve"> right here in your community. We are building a group of Young Adult L</w:t>
      </w:r>
      <w:r w:rsidR="00396740">
        <w:rPr>
          <w:rFonts w:ascii="Times New Roman" w:eastAsia="Times New Roman" w:hAnsi="Times New Roman" w:cs="Times New Roman"/>
        </w:rPr>
        <w:t xml:space="preserve">eaders to take </w:t>
      </w:r>
      <w:r w:rsidR="00CF1AA7">
        <w:rPr>
          <w:rFonts w:ascii="Times New Roman" w:eastAsia="Times New Roman" w:hAnsi="Times New Roman" w:cs="Times New Roman"/>
        </w:rPr>
        <w:t>on bi</w:t>
      </w:r>
      <w:r w:rsidR="0020417C">
        <w:rPr>
          <w:rFonts w:ascii="Times New Roman" w:eastAsia="Times New Roman" w:hAnsi="Times New Roman" w:cs="Times New Roman"/>
        </w:rPr>
        <w:t xml:space="preserve">g </w:t>
      </w:r>
      <w:r w:rsidR="005E1120">
        <w:rPr>
          <w:rFonts w:ascii="Times New Roman" w:eastAsia="Times New Roman" w:hAnsi="Times New Roman" w:cs="Times New Roman"/>
        </w:rPr>
        <w:t xml:space="preserve">problems. Help us fight Big Tobacco with organizing campaigns </w:t>
      </w:r>
      <w:bookmarkStart w:id="0" w:name="_GoBack"/>
      <w:bookmarkEnd w:id="0"/>
      <w:r w:rsidR="005E1120">
        <w:rPr>
          <w:rFonts w:ascii="Times New Roman" w:eastAsia="Times New Roman" w:hAnsi="Times New Roman" w:cs="Times New Roman"/>
        </w:rPr>
        <w:t xml:space="preserve">right here on </w:t>
      </w:r>
      <w:r w:rsidR="008222D8">
        <w:rPr>
          <w:rFonts w:ascii="Times New Roman" w:eastAsia="Times New Roman" w:hAnsi="Times New Roman" w:cs="Times New Roman"/>
        </w:rPr>
        <w:t>De Anza’s</w:t>
      </w:r>
      <w:r w:rsidR="005E1120">
        <w:rPr>
          <w:rFonts w:ascii="Times New Roman" w:eastAsia="Times New Roman" w:hAnsi="Times New Roman" w:cs="Times New Roman"/>
        </w:rPr>
        <w:t xml:space="preserve"> campus. </w:t>
      </w:r>
      <w:r w:rsidRPr="00656378">
        <w:rPr>
          <w:rFonts w:ascii="Times New Roman" w:eastAsia="Times New Roman" w:hAnsi="Times New Roman" w:cs="Times New Roman"/>
          <w:i/>
        </w:rPr>
        <w:t>While we encourage students from Asian and Pacific Islander communities to join us, we accept and welcome people from all backgrounds in our project.</w:t>
      </w:r>
      <w:r>
        <w:rPr>
          <w:rFonts w:ascii="Times New Roman" w:eastAsia="Times New Roman" w:hAnsi="Times New Roman" w:cs="Times New Roman"/>
        </w:rPr>
        <w:t xml:space="preserve"> </w:t>
      </w:r>
    </w:p>
    <w:p w:rsidR="0020417C" w:rsidRPr="00CF1AA7" w:rsidRDefault="0020417C">
      <w:pPr>
        <w:contextualSpacing w:val="0"/>
        <w:rPr>
          <w:rFonts w:ascii="Times New Roman" w:eastAsia="Times New Roman" w:hAnsi="Times New Roman" w:cs="Times New Roman"/>
        </w:rPr>
      </w:pPr>
    </w:p>
    <w:p w:rsidR="000E34D0" w:rsidRDefault="00396740" w:rsidP="00BE6331">
      <w:pPr>
        <w:contextualSpacing w:val="0"/>
        <w:jc w:val="center"/>
        <w:rPr>
          <w:rFonts w:ascii="Times New Roman" w:eastAsia="Times New Roman" w:hAnsi="Times New Roman" w:cs="Times New Roman"/>
          <w:b/>
        </w:rPr>
      </w:pPr>
      <w:r w:rsidRPr="000E34D0">
        <w:rPr>
          <w:rFonts w:ascii="Times New Roman" w:eastAsia="Times New Roman" w:hAnsi="Times New Roman" w:cs="Times New Roman"/>
          <w:b/>
        </w:rPr>
        <w:t>Qualifications:</w:t>
      </w:r>
    </w:p>
    <w:p w:rsidR="00BE6331" w:rsidRPr="00BE6331" w:rsidRDefault="00BE6331" w:rsidP="00BE6331">
      <w:pPr>
        <w:contextualSpacing w:val="0"/>
        <w:jc w:val="center"/>
        <w:rPr>
          <w:rFonts w:ascii="Times New Roman" w:eastAsia="Times New Roman" w:hAnsi="Times New Roman" w:cs="Times New Roman"/>
          <w:b/>
        </w:rPr>
      </w:pPr>
    </w:p>
    <w:p w:rsidR="00D90175" w:rsidRDefault="0039674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Passionate about public health and social change</w:t>
      </w:r>
    </w:p>
    <w:p w:rsidR="00D90175" w:rsidRDefault="00656378" w:rsidP="00BE6331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Current or incoming student at</w:t>
      </w:r>
      <w:r w:rsidR="0076696D">
        <w:rPr>
          <w:rFonts w:ascii="Times New Roman" w:eastAsia="Times New Roman" w:hAnsi="Times New Roman" w:cs="Times New Roman"/>
        </w:rPr>
        <w:t xml:space="preserve"> De Anza college</w:t>
      </w:r>
      <w:r>
        <w:rPr>
          <w:rFonts w:ascii="Times New Roman" w:eastAsia="Times New Roman" w:hAnsi="Times New Roman" w:cs="Times New Roman"/>
        </w:rPr>
        <w:t xml:space="preserve"> (any major and any number of credits) </w:t>
      </w:r>
    </w:p>
    <w:p w:rsidR="0076696D" w:rsidRDefault="0076696D" w:rsidP="00BE6331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Ideally available on Wednesdays from 2:30 – 4:00 for meetings during the Fall 2019 term.</w:t>
      </w:r>
    </w:p>
    <w:p w:rsidR="00BE6331" w:rsidRPr="00BE6331" w:rsidRDefault="00BE6331" w:rsidP="00BE6331">
      <w:pPr>
        <w:ind w:left="720"/>
        <w:rPr>
          <w:rFonts w:ascii="Times New Roman" w:eastAsia="Times New Roman" w:hAnsi="Times New Roman" w:cs="Times New Roman"/>
        </w:rPr>
      </w:pPr>
    </w:p>
    <w:p w:rsidR="000E34D0" w:rsidRDefault="00396740" w:rsidP="000E34D0">
      <w:pPr>
        <w:contextualSpacing w:val="0"/>
        <w:jc w:val="center"/>
        <w:rPr>
          <w:b/>
        </w:rPr>
      </w:pPr>
      <w:r>
        <w:rPr>
          <w:b/>
        </w:rPr>
        <w:t>Facts:</w:t>
      </w:r>
    </w:p>
    <w:p w:rsidR="000E34D0" w:rsidRPr="00370FFB" w:rsidRDefault="0020417C" w:rsidP="000E34D0">
      <w:pPr>
        <w:contextualSpacing w:val="0"/>
        <w:jc w:val="center"/>
        <w:rPr>
          <w:b/>
        </w:rPr>
      </w:pPr>
      <w:r w:rsidRPr="000E34D0">
        <w:rPr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EA38F65" wp14:editId="53C0EDBB">
            <wp:simplePos x="0" y="0"/>
            <wp:positionH relativeFrom="column">
              <wp:posOffset>2952750</wp:posOffset>
            </wp:positionH>
            <wp:positionV relativeFrom="paragraph">
              <wp:posOffset>137795</wp:posOffset>
            </wp:positionV>
            <wp:extent cx="3181350" cy="1668145"/>
            <wp:effectExtent l="0" t="0" r="0" b="8255"/>
            <wp:wrapTight wrapText="bothSides">
              <wp:wrapPolygon edited="0">
                <wp:start x="0" y="0"/>
                <wp:lineTo x="0" y="21460"/>
                <wp:lineTo x="21471" y="21460"/>
                <wp:lineTo x="21471" y="0"/>
                <wp:lineTo x="0" y="0"/>
              </wp:wrapPolygon>
            </wp:wrapTight>
            <wp:docPr id="2" name="Picture 2" descr="Image result for second hand va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cond hand vap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E03" w:rsidRDefault="00396740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tobacco industry</w:t>
      </w:r>
      <w:r w:rsidR="00CD6E03">
        <w:rPr>
          <w:rFonts w:ascii="Times New Roman" w:eastAsia="Times New Roman" w:hAnsi="Times New Roman" w:cs="Times New Roman"/>
        </w:rPr>
        <w:t xml:space="preserve"> owns a majority stake in every existing vape company</w:t>
      </w:r>
    </w:p>
    <w:p w:rsidR="00D90175" w:rsidRDefault="00CD6E03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Big Tobacco, whose product is</w:t>
      </w:r>
      <w:r w:rsidRPr="000E34D0">
        <w:rPr>
          <w:rFonts w:ascii="Times New Roman" w:eastAsia="Times New Roman" w:hAnsi="Times New Roman" w:cs="Times New Roman"/>
          <w:b/>
        </w:rPr>
        <w:t xml:space="preserve"> the leading cause of preventable death,</w:t>
      </w:r>
      <w:r>
        <w:rPr>
          <w:rFonts w:ascii="Times New Roman" w:eastAsia="Times New Roman" w:hAnsi="Times New Roman" w:cs="Times New Roman"/>
        </w:rPr>
        <w:t xml:space="preserve"> t</w:t>
      </w:r>
      <w:r w:rsidR="00396740">
        <w:rPr>
          <w:rFonts w:ascii="Times New Roman" w:eastAsia="Times New Roman" w:hAnsi="Times New Roman" w:cs="Times New Roman"/>
        </w:rPr>
        <w:t>argets communities of color and low-income populations</w:t>
      </w:r>
      <w:r w:rsidR="00CF1AA7">
        <w:rPr>
          <w:rFonts w:ascii="Times New Roman" w:eastAsia="Times New Roman" w:hAnsi="Times New Roman" w:cs="Times New Roman"/>
        </w:rPr>
        <w:t>.</w:t>
      </w:r>
    </w:p>
    <w:p w:rsidR="00D90175" w:rsidRDefault="00396740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Second-hand smoke is the </w:t>
      </w:r>
      <w:r w:rsidRPr="000E34D0">
        <w:rPr>
          <w:rFonts w:ascii="Times New Roman" w:eastAsia="Times New Roman" w:hAnsi="Times New Roman" w:cs="Times New Roman"/>
          <w:b/>
        </w:rPr>
        <w:t>3rd leading cause of preventable death</w:t>
      </w:r>
      <w:r>
        <w:rPr>
          <w:rFonts w:ascii="Times New Roman" w:eastAsia="Times New Roman" w:hAnsi="Times New Roman" w:cs="Times New Roman"/>
        </w:rPr>
        <w:t xml:space="preserve"> in the U.S.</w:t>
      </w:r>
    </w:p>
    <w:p w:rsidR="0020417C" w:rsidRPr="0020417C" w:rsidRDefault="000E34D0" w:rsidP="000E34D0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Research shows that teens and young adults who start vaping are between </w:t>
      </w:r>
      <w:r w:rsidRPr="000E34D0">
        <w:rPr>
          <w:rFonts w:ascii="Times New Roman" w:eastAsia="Times New Roman" w:hAnsi="Times New Roman" w:cs="Times New Roman"/>
          <w:b/>
        </w:rPr>
        <w:t>3-7 times more likely</w:t>
      </w:r>
      <w:r>
        <w:rPr>
          <w:rFonts w:ascii="Times New Roman" w:eastAsia="Times New Roman" w:hAnsi="Times New Roman" w:cs="Times New Roman"/>
        </w:rPr>
        <w:t xml:space="preserve"> to start smoking combustible tobacco than those who don’t vape.</w:t>
      </w:r>
    </w:p>
    <w:p w:rsidR="00D90175" w:rsidRDefault="00D90175" w:rsidP="000E34D0">
      <w:pPr>
        <w:rPr>
          <w:rFonts w:ascii="Times New Roman" w:eastAsia="Times New Roman" w:hAnsi="Times New Roman" w:cs="Times New Roman"/>
        </w:rPr>
      </w:pPr>
    </w:p>
    <w:p w:rsidR="0020417C" w:rsidRPr="00CD6E03" w:rsidRDefault="0020417C" w:rsidP="00656378">
      <w:pPr>
        <w:contextualSpacing w:val="0"/>
        <w:jc w:val="center"/>
        <w:rPr>
          <w:rFonts w:ascii="Times New Roman" w:eastAsia="Times New Roman" w:hAnsi="Times New Roman" w:cs="Times New Roman"/>
          <w:b/>
        </w:rPr>
      </w:pPr>
      <w:r w:rsidRPr="00CF1AA7">
        <w:rPr>
          <w:rFonts w:ascii="Times New Roman" w:eastAsia="Times New Roman" w:hAnsi="Times New Roman" w:cs="Times New Roman"/>
          <w:b/>
        </w:rPr>
        <w:t>Our team will:</w:t>
      </w:r>
    </w:p>
    <w:p w:rsidR="0020417C" w:rsidRDefault="0020417C" w:rsidP="0020417C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Learn about public health perspectives and leadership skills.</w:t>
      </w:r>
    </w:p>
    <w:p w:rsidR="0020417C" w:rsidRDefault="0020417C" w:rsidP="0020417C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Build an organization of students to change campus </w:t>
      </w:r>
      <w:r w:rsidR="005E1120">
        <w:rPr>
          <w:rFonts w:ascii="Times New Roman" w:eastAsia="Times New Roman" w:hAnsi="Times New Roman" w:cs="Times New Roman"/>
        </w:rPr>
        <w:t xml:space="preserve">and city-level </w:t>
      </w:r>
      <w:r>
        <w:rPr>
          <w:rFonts w:ascii="Times New Roman" w:eastAsia="Times New Roman" w:hAnsi="Times New Roman" w:cs="Times New Roman"/>
        </w:rPr>
        <w:t>policies with collective power.</w:t>
      </w:r>
    </w:p>
    <w:p w:rsidR="0020417C" w:rsidRDefault="0020417C" w:rsidP="0020417C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Develop outreach tools and events, PSAs, public health surveys, and gather endorsements from the school administration. </w:t>
      </w:r>
      <w:r w:rsidR="005E1120">
        <w:rPr>
          <w:rFonts w:ascii="Times New Roman" w:eastAsia="Times New Roman" w:hAnsi="Times New Roman" w:cs="Times New Roman"/>
        </w:rPr>
        <w:t xml:space="preserve"> </w:t>
      </w:r>
    </w:p>
    <w:p w:rsidR="00D90175" w:rsidRDefault="0020417C" w:rsidP="0020417C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Earn money through a stipend that comes out to about </w:t>
      </w:r>
      <w:r>
        <w:rPr>
          <w:rFonts w:ascii="Times New Roman" w:eastAsia="Times New Roman" w:hAnsi="Times New Roman" w:cs="Times New Roman"/>
          <w:highlight w:val="yellow"/>
        </w:rPr>
        <w:t>$15-$20 per hour.</w:t>
      </w:r>
    </w:p>
    <w:p w:rsidR="005106A9" w:rsidRDefault="005106A9" w:rsidP="005106A9">
      <w:pPr>
        <w:jc w:val="center"/>
        <w:rPr>
          <w:rFonts w:ascii="Times New Roman" w:eastAsia="Times New Roman" w:hAnsi="Times New Roman" w:cs="Times New Roman"/>
        </w:rPr>
      </w:pPr>
    </w:p>
    <w:p w:rsidR="005106A9" w:rsidRPr="0020417C" w:rsidRDefault="005106A9" w:rsidP="00BE6331">
      <w:pPr>
        <w:jc w:val="center"/>
        <w:rPr>
          <w:rFonts w:ascii="Times New Roman" w:eastAsia="Times New Roman" w:hAnsi="Times New Roman" w:cs="Times New Roman"/>
        </w:rPr>
      </w:pPr>
      <w:r w:rsidRPr="00BF2258">
        <w:rPr>
          <w:rFonts w:ascii="Times New Roman" w:eastAsia="Times New Roman" w:hAnsi="Times New Roman" w:cs="Times New Roman"/>
        </w:rPr>
        <w:t xml:space="preserve">E-Mail Owen at </w:t>
      </w:r>
      <w:hyperlink r:id="rId8" w:history="1">
        <w:r w:rsidRPr="00BF2258">
          <w:rPr>
            <w:rStyle w:val="Hyperlink"/>
            <w:rFonts w:ascii="Times New Roman" w:eastAsia="Times New Roman" w:hAnsi="Times New Roman" w:cs="Times New Roman"/>
          </w:rPr>
          <w:t>API-CHAT@bacr.org</w:t>
        </w:r>
      </w:hyperlink>
      <w:r w:rsidRPr="00BF2258">
        <w:rPr>
          <w:rFonts w:ascii="Times New Roman" w:eastAsia="Times New Roman" w:hAnsi="Times New Roman" w:cs="Times New Roman"/>
        </w:rPr>
        <w:t xml:space="preserve"> to </w:t>
      </w:r>
      <w:r>
        <w:rPr>
          <w:rFonts w:ascii="Times New Roman" w:eastAsia="Times New Roman" w:hAnsi="Times New Roman" w:cs="Times New Roman"/>
        </w:rPr>
        <w:t>get an application or learn more, or visit www.bacr.org/api-chat</w:t>
      </w:r>
    </w:p>
    <w:sectPr w:rsidR="005106A9" w:rsidRPr="0020417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25E1A"/>
    <w:multiLevelType w:val="multilevel"/>
    <w:tmpl w:val="8F288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D82971"/>
    <w:multiLevelType w:val="multilevel"/>
    <w:tmpl w:val="32E874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A22255"/>
    <w:multiLevelType w:val="multilevel"/>
    <w:tmpl w:val="C21C4C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75"/>
    <w:rsid w:val="000E34D0"/>
    <w:rsid w:val="0020417C"/>
    <w:rsid w:val="00370FFB"/>
    <w:rsid w:val="00396740"/>
    <w:rsid w:val="005106A9"/>
    <w:rsid w:val="00557DB1"/>
    <w:rsid w:val="005E1120"/>
    <w:rsid w:val="00656378"/>
    <w:rsid w:val="0076696D"/>
    <w:rsid w:val="008222D8"/>
    <w:rsid w:val="00B3542E"/>
    <w:rsid w:val="00BE6331"/>
    <w:rsid w:val="00BF2258"/>
    <w:rsid w:val="00CD6E03"/>
    <w:rsid w:val="00CF1AA7"/>
    <w:rsid w:val="00D90175"/>
    <w:rsid w:val="00DE1A14"/>
    <w:rsid w:val="00E65546"/>
    <w:rsid w:val="00F62079"/>
    <w:rsid w:val="00F6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E85E5"/>
  <w15:docId w15:val="{A8FBD6B4-36C3-446C-9C9A-7354BF5C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041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D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I-CHAT@bacr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45F04-2619-4E40-BBC1-001F6641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Wise-Pierik</dc:creator>
  <cp:lastModifiedBy>Owen Wise-Pierik</cp:lastModifiedBy>
  <cp:revision>3</cp:revision>
  <cp:lastPrinted>2019-09-26T18:06:00Z</cp:lastPrinted>
  <dcterms:created xsi:type="dcterms:W3CDTF">2019-10-09T21:55:00Z</dcterms:created>
  <dcterms:modified xsi:type="dcterms:W3CDTF">2019-10-10T14:57:00Z</dcterms:modified>
</cp:coreProperties>
</file>